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54F" w:rsidRPr="0038154F" w:rsidRDefault="0038154F" w:rsidP="0038154F">
      <w:pPr>
        <w:spacing w:after="0" w:line="276" w:lineRule="auto"/>
        <w:jc w:val="center"/>
        <w:rPr>
          <w:rFonts w:ascii="Cambria" w:eastAsia="Calibri" w:hAnsi="Cambria" w:cs="Calibri"/>
          <w:b/>
          <w:color w:val="000000" w:themeColor="text1"/>
          <w:sz w:val="28"/>
          <w:szCs w:val="24"/>
          <w:lang w:eastAsia="hr-HR"/>
        </w:rPr>
      </w:pPr>
      <w:r>
        <w:rPr>
          <w:rFonts w:ascii="Cambria" w:eastAsia="Calibri" w:hAnsi="Cambria" w:cs="Calibri"/>
          <w:b/>
          <w:color w:val="000000" w:themeColor="text1"/>
          <w:sz w:val="28"/>
          <w:szCs w:val="24"/>
          <w:lang w:eastAsia="hr-HR"/>
        </w:rPr>
        <w:t>RADNI LISTIĆ 1.</w:t>
      </w:r>
    </w:p>
    <w:p w:rsidR="0038154F" w:rsidRPr="0038154F" w:rsidRDefault="0038154F" w:rsidP="00C1642D">
      <w:pPr>
        <w:spacing w:after="0" w:line="276" w:lineRule="auto"/>
        <w:jc w:val="center"/>
        <w:rPr>
          <w:rFonts w:ascii="Cambria" w:eastAsia="Calibri" w:hAnsi="Cambria" w:cs="Calibri"/>
          <w:b/>
          <w:i/>
          <w:color w:val="000000" w:themeColor="text1"/>
          <w:sz w:val="28"/>
          <w:szCs w:val="24"/>
          <w:lang w:eastAsia="hr-HR"/>
        </w:rPr>
      </w:pPr>
      <w:r w:rsidRPr="0038154F">
        <w:rPr>
          <w:rFonts w:ascii="Cambria" w:eastAsia="Calibri" w:hAnsi="Cambria" w:cs="Calibri"/>
          <w:b/>
          <w:i/>
          <w:color w:val="000000" w:themeColor="text1"/>
          <w:sz w:val="28"/>
          <w:szCs w:val="24"/>
          <w:lang w:eastAsia="hr-HR"/>
        </w:rPr>
        <w:t xml:space="preserve">Sastav </w:t>
      </w:r>
      <w:r>
        <w:rPr>
          <w:rFonts w:ascii="Cambria" w:eastAsia="Calibri" w:hAnsi="Cambria" w:cs="Calibri"/>
          <w:b/>
          <w:i/>
          <w:color w:val="000000" w:themeColor="text1"/>
          <w:sz w:val="28"/>
          <w:szCs w:val="24"/>
          <w:lang w:eastAsia="hr-HR"/>
        </w:rPr>
        <w:t>krvi</w:t>
      </w: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Arial" w:hAnsi="Cambria" w:cs="Arial"/>
          <w:color w:val="000000" w:themeColor="text1"/>
          <w:sz w:val="24"/>
          <w:szCs w:val="24"/>
          <w:lang w:eastAsia="hr-HR"/>
        </w:rPr>
      </w:pPr>
      <w:r w:rsidRPr="0038154F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Pribor i materijal:</w:t>
      </w:r>
      <w:r w:rsidRPr="0038154F">
        <w:rPr>
          <w:rFonts w:ascii="Cambria" w:eastAsia="Arial" w:hAnsi="Cambria" w:cs="Arial"/>
          <w:color w:val="000000" w:themeColor="text1"/>
          <w:sz w:val="24"/>
          <w:szCs w:val="24"/>
          <w:lang w:eastAsia="hr-HR"/>
        </w:rPr>
        <w:t xml:space="preserve"> </w:t>
      </w:r>
      <w:r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trajni mikroskopski preparat krvi, mikroskop</w:t>
      </w:r>
      <w:r w:rsidRPr="0038154F">
        <w:rPr>
          <w:rFonts w:ascii="Cambria" w:eastAsia="Arial" w:hAnsi="Cambria" w:cs="Arial"/>
          <w:color w:val="000000" w:themeColor="text1"/>
          <w:sz w:val="24"/>
          <w:szCs w:val="24"/>
          <w:lang w:eastAsia="hr-HR"/>
        </w:rPr>
        <w:t xml:space="preserve"> </w:t>
      </w: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  <w:r w:rsidRPr="0038154F">
        <w:rPr>
          <w:rFonts w:ascii="Cambria" w:eastAsia="Calibri" w:hAnsi="Cambria" w:cs="Calibri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7C94A0" wp14:editId="235E5D9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536825" cy="2346960"/>
                <wp:effectExtent l="0" t="0" r="15875" b="1524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825" cy="2346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154F" w:rsidRDefault="0038154F" w:rsidP="003815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C94A0" id="Elipsa 8" o:spid="_x0000_s1026" style="position:absolute;margin-left:0;margin-top:.4pt;width:199.75pt;height:184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" strokecolor="black [3213]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38154F" w:rsidRDefault="0038154F" w:rsidP="0038154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B06771" w:rsidRDefault="00215343" w:rsidP="00215343">
      <w:pPr>
        <w:spacing w:after="0" w:line="276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E12944" w:rsidRDefault="00E12944" w:rsidP="0038154F">
      <w:pPr>
        <w:spacing w:after="0" w:line="276" w:lineRule="auto"/>
        <w:jc w:val="center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</w:p>
    <w:p w:rsidR="00E12944" w:rsidRDefault="00E12944" w:rsidP="0038154F">
      <w:pPr>
        <w:spacing w:after="0" w:line="276" w:lineRule="auto"/>
        <w:jc w:val="center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38154F">
      <w:pPr>
        <w:spacing w:after="0" w:line="276" w:lineRule="auto"/>
        <w:jc w:val="center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  <w:r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Povećanje mikroskopa: ______ puta.</w:t>
      </w:r>
    </w:p>
    <w:p w:rsidR="0038154F" w:rsidRPr="0038154F" w:rsidRDefault="0038154F" w:rsidP="0038154F">
      <w:pPr>
        <w:spacing w:after="0" w:line="276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Default="0038154F" w:rsidP="00381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  <w:r w:rsidRPr="0038154F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Tijek rada:</w:t>
      </w:r>
    </w:p>
    <w:p w:rsidR="00E12944" w:rsidRPr="0038154F" w:rsidRDefault="00E12944" w:rsidP="003815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</w:pPr>
    </w:p>
    <w:p w:rsidR="0038154F" w:rsidRPr="0038154F" w:rsidRDefault="0038154F" w:rsidP="00E12944">
      <w:pPr>
        <w:spacing w:after="0" w:line="480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 w:rsidRPr="0038154F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 xml:space="preserve">1. </w:t>
      </w:r>
      <w:r w:rsidR="00595DAA" w:rsidRPr="00595DAA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Uzmi</w:t>
      </w:r>
      <w:r w:rsidR="00595DAA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 xml:space="preserve"> </w:t>
      </w:r>
      <w:r w:rsidR="00595DAA" w:rsidRPr="00595DAA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trajni mikroskopski preparat</w:t>
      </w:r>
      <w:r w:rsidR="00595DAA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 xml:space="preserve"> </w:t>
      </w:r>
      <w:r w:rsidR="003F6F6B" w:rsidRPr="003F6F6B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te ga p</w:t>
      </w:r>
      <w:r w:rsidRPr="003F6F6B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romatraj</w:t>
      </w:r>
      <w:r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najprije pod malim, a zatim i pod velikim povećanjem mikroskopa.</w:t>
      </w:r>
    </w:p>
    <w:p w:rsidR="0038154F" w:rsidRPr="0038154F" w:rsidRDefault="005D2552" w:rsidP="00E12944">
      <w:pPr>
        <w:spacing w:after="0" w:line="480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2</w:t>
      </w:r>
      <w:r w:rsidR="0038154F" w:rsidRPr="0038154F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.</w:t>
      </w:r>
      <w:r w:rsidR="0038154F"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</w:t>
      </w:r>
      <w:r w:rsidR="003F6F6B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U krugu (vidnom polju) n</w:t>
      </w:r>
      <w:r w:rsidR="0038154F"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acrtaj što vidiš</w:t>
      </w:r>
      <w:r w:rsidR="003F6F6B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.</w:t>
      </w:r>
      <w:r w:rsidR="0038154F"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</w:t>
      </w:r>
    </w:p>
    <w:p w:rsidR="0038154F" w:rsidRPr="0038154F" w:rsidRDefault="005D2552" w:rsidP="00E12944">
      <w:pPr>
        <w:spacing w:after="0" w:line="480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3</w:t>
      </w:r>
      <w:r w:rsidR="0038154F" w:rsidRPr="0038154F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.</w:t>
      </w:r>
      <w:r w:rsidR="0038154F"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Odredi ukupno povećanje na kojem promatra</w:t>
      </w:r>
      <w:r w:rsidR="003F6F6B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š</w:t>
      </w:r>
      <w:r w:rsidR="0038154F"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mikroskopski preparat i upiši ga na odgovarajuće mjesto</w:t>
      </w:r>
      <w:r w:rsidR="003F6F6B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ispod kruga</w:t>
      </w:r>
      <w:r w:rsidR="0038154F"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. </w:t>
      </w:r>
    </w:p>
    <w:p w:rsidR="0038154F" w:rsidRPr="0038154F" w:rsidRDefault="005D2552" w:rsidP="00E12944">
      <w:pPr>
        <w:spacing w:after="0" w:line="480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4</w:t>
      </w:r>
      <w:r w:rsidR="0038154F" w:rsidRPr="0038154F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.</w:t>
      </w:r>
      <w:r w:rsidR="0038154F"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Opiši izgled stanica koje </w:t>
      </w:r>
      <w:r w:rsidR="003F6F6B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promatraš mikroskopom.</w:t>
      </w:r>
    </w:p>
    <w:p w:rsidR="0038154F" w:rsidRPr="0038154F" w:rsidRDefault="0038154F" w:rsidP="00E12944">
      <w:pPr>
        <w:tabs>
          <w:tab w:val="left" w:pos="3080"/>
        </w:tabs>
        <w:spacing w:after="0" w:line="480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</w:t>
      </w:r>
      <w:r w:rsidR="003F6F6B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____________________________________________________</w:t>
      </w:r>
      <w:r w:rsidRPr="0038154F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_</w:t>
      </w:r>
    </w:p>
    <w:p w:rsidR="00CC25E3" w:rsidRPr="00EE2CD8" w:rsidRDefault="005D2552" w:rsidP="00E12944">
      <w:pPr>
        <w:spacing w:line="480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 w:rsidRPr="00E12944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5</w:t>
      </w:r>
      <w:r w:rsidR="00CE6600" w:rsidRPr="00E12944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.</w:t>
      </w:r>
      <w:r w:rsidR="00CE6600" w:rsidRPr="00EE2CD8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Označi na crtežu crvene i bijele krvne stanice. </w:t>
      </w:r>
    </w:p>
    <w:p w:rsidR="00A428E5" w:rsidRDefault="00E12944" w:rsidP="00E12944">
      <w:pPr>
        <w:spacing w:line="480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 w:rsidRPr="00E12944">
        <w:rPr>
          <w:rFonts w:ascii="Cambria" w:eastAsia="Calibri" w:hAnsi="Cambria" w:cs="Calibri"/>
          <w:b/>
          <w:color w:val="000000" w:themeColor="text1"/>
          <w:sz w:val="24"/>
          <w:szCs w:val="24"/>
          <w:lang w:eastAsia="hr-HR"/>
        </w:rPr>
        <w:t>6.</w:t>
      </w:r>
      <w:r w:rsidR="00CE6600" w:rsidRPr="00EE2CD8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 Koji plin crvene krvne stanice prenose od pluća do svih stanica u tijelu? </w:t>
      </w:r>
    </w:p>
    <w:p w:rsidR="0038154F" w:rsidRPr="00E12944" w:rsidRDefault="00A428E5" w:rsidP="00E12944">
      <w:pPr>
        <w:spacing w:line="480" w:lineRule="auto"/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</w:pPr>
      <w:r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>_____________________________________________________________________________________</w:t>
      </w:r>
      <w:r w:rsidR="00CE6600" w:rsidRPr="00EE2CD8">
        <w:rPr>
          <w:rFonts w:ascii="Cambria" w:eastAsia="Calibri" w:hAnsi="Cambria" w:cs="Calibri"/>
          <w:color w:val="000000" w:themeColor="text1"/>
          <w:sz w:val="24"/>
          <w:szCs w:val="24"/>
          <w:lang w:eastAsia="hr-HR"/>
        </w:rPr>
        <w:t xml:space="preserve">________________ </w:t>
      </w:r>
      <w:bookmarkStart w:id="0" w:name="_GoBack"/>
      <w:bookmarkEnd w:id="0"/>
    </w:p>
    <w:sectPr w:rsidR="0038154F" w:rsidRPr="00E1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4F"/>
    <w:rsid w:val="000A6F21"/>
    <w:rsid w:val="00215343"/>
    <w:rsid w:val="0038154F"/>
    <w:rsid w:val="003F6F6B"/>
    <w:rsid w:val="00595DAA"/>
    <w:rsid w:val="005C34C6"/>
    <w:rsid w:val="005D2552"/>
    <w:rsid w:val="006E2DA9"/>
    <w:rsid w:val="00901AA4"/>
    <w:rsid w:val="00A428E5"/>
    <w:rsid w:val="00AE7DF7"/>
    <w:rsid w:val="00B06771"/>
    <w:rsid w:val="00C1642D"/>
    <w:rsid w:val="00CC25E3"/>
    <w:rsid w:val="00CE6600"/>
    <w:rsid w:val="00DD13A1"/>
    <w:rsid w:val="00E12944"/>
    <w:rsid w:val="00E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FD98"/>
  <w15:chartTrackingRefBased/>
  <w15:docId w15:val="{FEAF9E89-5F03-41FD-BFA0-7CF788D3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54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Mamić</dc:creator>
  <cp:keywords/>
  <dc:description/>
  <cp:lastModifiedBy>Dragana Mamić</cp:lastModifiedBy>
  <cp:revision>15</cp:revision>
  <dcterms:created xsi:type="dcterms:W3CDTF">2024-03-05T10:13:00Z</dcterms:created>
  <dcterms:modified xsi:type="dcterms:W3CDTF">2024-03-05T13:29:00Z</dcterms:modified>
</cp:coreProperties>
</file>